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95C" w:rsidRDefault="004D2801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703580" distL="0" distR="0" simplePos="0" relativeHeight="125829380" behindDoc="0" locked="0" layoutInCell="1" allowOverlap="1" wp14:anchorId="4E9B3256" wp14:editId="32E6FC5D">
                <wp:simplePos x="0" y="0"/>
                <wp:positionH relativeFrom="page">
                  <wp:posOffset>6382385</wp:posOffset>
                </wp:positionH>
                <wp:positionV relativeFrom="paragraph">
                  <wp:posOffset>0</wp:posOffset>
                </wp:positionV>
                <wp:extent cx="633730" cy="18923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A150E" w:rsidRDefault="008A150E">
                            <w:pPr>
                              <w:pStyle w:val="70"/>
                              <w:spacing w:line="240" w:lineRule="auto"/>
                              <w:ind w:firstLine="0"/>
                              <w:jc w:val="right"/>
                            </w:pPr>
                            <w:r>
                              <w:t>ПРОЄКТ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E9B3256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502.55pt;margin-top:0;width:49.9pt;height:14.9pt;z-index:125829380;visibility:visible;mso-wrap-style:none;mso-wrap-distance-left:0;mso-wrap-distance-top:0;mso-wrap-distance-right:0;mso-wrap-distance-bottom:55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" filled="f" stroked="f">
                <v:textbox inset="0,0,0,0">
                  <w:txbxContent>
                    <w:p w:rsidR="008A150E" w:rsidRDefault="008A150E">
                      <w:pPr>
                        <w:pStyle w:val="70"/>
                        <w:spacing w:line="240" w:lineRule="auto"/>
                        <w:ind w:firstLine="0"/>
                        <w:jc w:val="right"/>
                      </w:pPr>
                      <w:r>
                        <w:t>ПРОЄКТ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301625" distB="0" distL="0" distR="0" simplePos="0" relativeHeight="125829382" behindDoc="0" locked="0" layoutInCell="1" allowOverlap="1" wp14:anchorId="626C3D92" wp14:editId="6D82F64F">
            <wp:simplePos x="0" y="0"/>
            <wp:positionH relativeFrom="page">
              <wp:posOffset>3696970</wp:posOffset>
            </wp:positionH>
            <wp:positionV relativeFrom="paragraph">
              <wp:posOffset>301625</wp:posOffset>
            </wp:positionV>
            <wp:extent cx="450850" cy="591185"/>
            <wp:effectExtent l="0" t="0" r="0" b="0"/>
            <wp:wrapTopAndBottom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5085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3EEE" w:rsidRDefault="00A43EEE" w:rsidP="005700D9">
      <w:pPr>
        <w:pStyle w:val="11"/>
        <w:keepNext/>
        <w:keepLines/>
        <w:tabs>
          <w:tab w:val="left" w:leader="underscore" w:pos="1711"/>
          <w:tab w:val="left" w:leader="underscore" w:pos="6298"/>
        </w:tabs>
        <w:spacing w:after="0"/>
      </w:pPr>
      <w:bookmarkStart w:id="0" w:name="bookmark0"/>
    </w:p>
    <w:p w:rsidR="00A43EEE" w:rsidRDefault="00A43EEE" w:rsidP="00A43EEE">
      <w:pPr>
        <w:tabs>
          <w:tab w:val="left" w:pos="4725"/>
        </w:tabs>
      </w:pPr>
      <w:r>
        <w:tab/>
      </w:r>
    </w:p>
    <w:p w:rsidR="005700D9" w:rsidRDefault="004D2801" w:rsidP="005700D9">
      <w:pPr>
        <w:pStyle w:val="11"/>
        <w:keepNext/>
        <w:keepLines/>
        <w:tabs>
          <w:tab w:val="left" w:leader="underscore" w:pos="1711"/>
          <w:tab w:val="left" w:leader="underscore" w:pos="6298"/>
        </w:tabs>
        <w:spacing w:after="0"/>
      </w:pPr>
      <w:r>
        <w:t>БУЧАНСЬКА МІСЬКА РАДА</w:t>
      </w:r>
    </w:p>
    <w:p w:rsidR="005700D9" w:rsidRPr="005700D9" w:rsidRDefault="005700D9" w:rsidP="005700D9">
      <w:pPr>
        <w:pStyle w:val="11"/>
        <w:keepNext/>
        <w:keepLines/>
        <w:tabs>
          <w:tab w:val="left" w:leader="underscore" w:pos="1711"/>
          <w:tab w:val="left" w:leader="underscore" w:pos="6298"/>
        </w:tabs>
        <w:spacing w:after="0"/>
        <w:rPr>
          <w:u w:val="single"/>
        </w:rPr>
      </w:pPr>
      <w:r w:rsidRPr="005700D9">
        <w:rPr>
          <w:u w:val="single"/>
        </w:rPr>
        <w:t>ДВАДЦЯТЬ ТРЕТЯ СЕСІЯ ВОСЬМОГО СКЛИКАННЯ</w:t>
      </w:r>
    </w:p>
    <w:p w:rsidR="005700D9" w:rsidRDefault="005700D9">
      <w:pPr>
        <w:pStyle w:val="11"/>
        <w:keepNext/>
        <w:keepLines/>
        <w:spacing w:after="260" w:line="240" w:lineRule="auto"/>
      </w:pPr>
      <w:bookmarkStart w:id="1" w:name="bookmark2"/>
      <w:bookmarkEnd w:id="0"/>
    </w:p>
    <w:p w:rsidR="0094095C" w:rsidRDefault="004D2801">
      <w:pPr>
        <w:pStyle w:val="11"/>
        <w:keepNext/>
        <w:keepLines/>
        <w:spacing w:after="260" w:line="240" w:lineRule="auto"/>
      </w:pPr>
      <w:r>
        <w:t>Р І Ш Е Н Н Я</w:t>
      </w:r>
      <w:bookmarkEnd w:id="1"/>
    </w:p>
    <w:p w:rsidR="0094095C" w:rsidRPr="00060751" w:rsidRDefault="001B6697" w:rsidP="00A52CC8">
      <w:pPr>
        <w:pStyle w:val="70"/>
        <w:tabs>
          <w:tab w:val="left" w:pos="8522"/>
        </w:tabs>
        <w:spacing w:after="200"/>
        <w:ind w:left="1134" w:firstLine="0"/>
        <w:rPr>
          <w:lang w:val="ru-RU"/>
        </w:rPr>
      </w:pPr>
      <w:r>
        <w:rPr>
          <w:b/>
          <w:bCs/>
        </w:rPr>
        <w:t>2</w:t>
      </w:r>
      <w:r w:rsidR="00060751">
        <w:rPr>
          <w:b/>
          <w:bCs/>
        </w:rPr>
        <w:t>5</w:t>
      </w:r>
      <w:r>
        <w:rPr>
          <w:b/>
          <w:bCs/>
        </w:rPr>
        <w:t>.11.</w:t>
      </w:r>
      <w:r w:rsidR="004D2801">
        <w:rPr>
          <w:b/>
          <w:bCs/>
        </w:rPr>
        <w:t>2021 року</w:t>
      </w:r>
      <w:r w:rsidR="004D2801">
        <w:rPr>
          <w:b/>
          <w:bCs/>
        </w:rPr>
        <w:tab/>
        <w:t>№</w:t>
      </w:r>
      <w:r>
        <w:rPr>
          <w:b/>
          <w:bCs/>
        </w:rPr>
        <w:t xml:space="preserve">   </w:t>
      </w:r>
      <w:r w:rsidR="00A52CC8">
        <w:rPr>
          <w:b/>
          <w:bCs/>
        </w:rPr>
        <w:t xml:space="preserve">       </w:t>
      </w:r>
      <w:r>
        <w:rPr>
          <w:b/>
          <w:bCs/>
        </w:rPr>
        <w:t xml:space="preserve">     -22-</w:t>
      </w:r>
      <w:r>
        <w:rPr>
          <w:b/>
          <w:bCs/>
          <w:lang w:val="en-US"/>
        </w:rPr>
        <w:t>VIII</w:t>
      </w:r>
    </w:p>
    <w:p w:rsidR="0094095C" w:rsidRDefault="004D2801" w:rsidP="001B6697">
      <w:pPr>
        <w:pStyle w:val="70"/>
        <w:spacing w:line="240" w:lineRule="auto"/>
        <w:ind w:left="1134" w:firstLine="0"/>
      </w:pPr>
      <w:r>
        <w:rPr>
          <w:b/>
          <w:bCs/>
        </w:rPr>
        <w:t>Про затвердження штатного розпису</w:t>
      </w:r>
    </w:p>
    <w:p w:rsidR="0094095C" w:rsidRDefault="004D2801" w:rsidP="001B6697">
      <w:pPr>
        <w:pStyle w:val="70"/>
        <w:spacing w:line="240" w:lineRule="auto"/>
        <w:ind w:left="1134" w:firstLine="0"/>
      </w:pPr>
      <w:r>
        <w:rPr>
          <w:b/>
          <w:bCs/>
        </w:rPr>
        <w:t>Комунального некомерційного підприємства</w:t>
      </w:r>
    </w:p>
    <w:p w:rsidR="0094095C" w:rsidRDefault="004D2801" w:rsidP="001B6697">
      <w:pPr>
        <w:pStyle w:val="70"/>
        <w:spacing w:line="240" w:lineRule="auto"/>
        <w:ind w:left="1134" w:firstLine="0"/>
      </w:pPr>
      <w:r>
        <w:rPr>
          <w:b/>
          <w:bCs/>
        </w:rPr>
        <w:t xml:space="preserve">«Бучанський </w:t>
      </w:r>
      <w:r w:rsidR="003652BB">
        <w:rPr>
          <w:b/>
          <w:bCs/>
        </w:rPr>
        <w:t>консультативно-діагностичний центр»</w:t>
      </w:r>
    </w:p>
    <w:p w:rsidR="0094095C" w:rsidRDefault="004D2801" w:rsidP="001B6697">
      <w:pPr>
        <w:pStyle w:val="70"/>
        <w:spacing w:after="260" w:line="240" w:lineRule="auto"/>
        <w:ind w:left="1134" w:firstLine="0"/>
      </w:pPr>
      <w:r>
        <w:rPr>
          <w:b/>
          <w:bCs/>
        </w:rPr>
        <w:t>Бучанської міської ради на 2022 рік</w:t>
      </w:r>
    </w:p>
    <w:p w:rsidR="0094095C" w:rsidRDefault="004D2801" w:rsidP="001B6697">
      <w:pPr>
        <w:pStyle w:val="70"/>
        <w:spacing w:after="200"/>
        <w:ind w:left="1134" w:firstLine="760"/>
        <w:jc w:val="both"/>
      </w:pPr>
      <w:r>
        <w:t>У зв’язку з закінчення дії контракту №</w:t>
      </w:r>
      <w:r w:rsidR="003652BB">
        <w:t xml:space="preserve"> 4</w:t>
      </w:r>
      <w:r>
        <w:t xml:space="preserve"> з керівником Комунального некомерційного підприємства «Бучанський </w:t>
      </w:r>
      <w:r w:rsidR="003652BB">
        <w:t>консультативно-діагностичний центр</w:t>
      </w:r>
      <w:r>
        <w:t>» Буч</w:t>
      </w:r>
      <w:r w:rsidR="00B20FC8">
        <w:t>анської міської ради 31.12.2021</w:t>
      </w:r>
      <w:r>
        <w:t xml:space="preserve"> за посадою головний лікар, відповідно наказу МОЗ України від 31.10.2018</w:t>
      </w:r>
      <w:r w:rsidR="001B6697" w:rsidRPr="001B6697">
        <w:t xml:space="preserve"> </w:t>
      </w:r>
      <w:r>
        <w:t xml:space="preserve"> №1977 «Про внесення змін до Довідника кваліфікаційних характеристик професій працівників. Випуск 78 «Охорона здоров’я» затвердити штатний розпис Комунального некомерційного підприємства «Бучанський </w:t>
      </w:r>
      <w:r w:rsidR="003652BB">
        <w:t>консультативно-діагностичний центр</w:t>
      </w:r>
      <w:r>
        <w:t>» Бучанської міської ради станом на 01.01.2022 у новій редакції керуючись Законом України «Про місцеве самоврядування в Україні», міська рада</w:t>
      </w:r>
    </w:p>
    <w:p w:rsidR="0094095C" w:rsidRDefault="004D2801" w:rsidP="001B6697">
      <w:pPr>
        <w:pStyle w:val="70"/>
        <w:spacing w:after="200" w:line="307" w:lineRule="auto"/>
        <w:ind w:left="1134" w:firstLine="760"/>
        <w:rPr>
          <w:sz w:val="22"/>
          <w:szCs w:val="22"/>
        </w:rPr>
      </w:pPr>
      <w:r>
        <w:rPr>
          <w:b/>
          <w:bCs/>
          <w:sz w:val="22"/>
          <w:szCs w:val="22"/>
        </w:rPr>
        <w:t>ВИРІШИЛА:</w:t>
      </w:r>
    </w:p>
    <w:p w:rsidR="0094095C" w:rsidRDefault="004D2801" w:rsidP="001B6697">
      <w:pPr>
        <w:pStyle w:val="70"/>
        <w:numPr>
          <w:ilvl w:val="0"/>
          <w:numId w:val="3"/>
        </w:numPr>
        <w:tabs>
          <w:tab w:val="left" w:pos="1711"/>
        </w:tabs>
        <w:ind w:left="1134" w:firstLine="760"/>
        <w:jc w:val="both"/>
      </w:pPr>
      <w:r>
        <w:t xml:space="preserve">Внести з 01.01.2022 року до структури штатного розпису Комунального некомерційного підприємства «Бучанський </w:t>
      </w:r>
      <w:r w:rsidR="003652BB">
        <w:t>консультативно-діагностичний центр</w:t>
      </w:r>
      <w:r>
        <w:t>» Бучанської міської ради такі зміни:</w:t>
      </w:r>
    </w:p>
    <w:p w:rsidR="0094095C" w:rsidRDefault="004D2801" w:rsidP="001B6697">
      <w:pPr>
        <w:pStyle w:val="70"/>
        <w:numPr>
          <w:ilvl w:val="1"/>
          <w:numId w:val="3"/>
        </w:numPr>
        <w:tabs>
          <w:tab w:val="left" w:pos="1852"/>
        </w:tabs>
        <w:ind w:left="1134" w:firstLine="760"/>
      </w:pPr>
      <w:r>
        <w:t>Вивести наступні посади:</w:t>
      </w:r>
    </w:p>
    <w:p w:rsidR="0094095C" w:rsidRDefault="00A26161" w:rsidP="001B6697">
      <w:pPr>
        <w:pStyle w:val="70"/>
        <w:numPr>
          <w:ilvl w:val="0"/>
          <w:numId w:val="4"/>
        </w:numPr>
        <w:tabs>
          <w:tab w:val="left" w:pos="1602"/>
        </w:tabs>
        <w:ind w:left="1134" w:firstLine="760"/>
      </w:pPr>
      <w:r>
        <w:t xml:space="preserve">головний лікар; </w:t>
      </w:r>
    </w:p>
    <w:p w:rsidR="0094095C" w:rsidRDefault="004D2801" w:rsidP="001B6697">
      <w:pPr>
        <w:pStyle w:val="70"/>
        <w:numPr>
          <w:ilvl w:val="0"/>
          <w:numId w:val="4"/>
        </w:numPr>
        <w:tabs>
          <w:tab w:val="left" w:pos="1607"/>
        </w:tabs>
        <w:ind w:left="1134" w:firstLine="760"/>
      </w:pPr>
      <w:r>
        <w:t xml:space="preserve">заступник головного лікаря з </w:t>
      </w:r>
      <w:r w:rsidR="003652BB">
        <w:t xml:space="preserve">медичної </w:t>
      </w:r>
      <w:r w:rsidR="008208CD">
        <w:t>частини</w:t>
      </w:r>
      <w:r>
        <w:t>;</w:t>
      </w:r>
    </w:p>
    <w:p w:rsidR="0094095C" w:rsidRDefault="004D2801" w:rsidP="001B6697">
      <w:pPr>
        <w:pStyle w:val="70"/>
        <w:numPr>
          <w:ilvl w:val="1"/>
          <w:numId w:val="3"/>
        </w:numPr>
        <w:tabs>
          <w:tab w:val="left" w:pos="1857"/>
        </w:tabs>
        <w:ind w:left="1134" w:firstLine="760"/>
      </w:pPr>
      <w:r>
        <w:t>Ввести посади:</w:t>
      </w:r>
    </w:p>
    <w:p w:rsidR="0094095C" w:rsidRDefault="004D2801" w:rsidP="001B6697">
      <w:pPr>
        <w:pStyle w:val="70"/>
        <w:ind w:left="1134" w:firstLine="760"/>
      </w:pPr>
      <w:r>
        <w:t>- директор;</w:t>
      </w:r>
    </w:p>
    <w:p w:rsidR="0094095C" w:rsidRDefault="004D2801" w:rsidP="001B6697">
      <w:pPr>
        <w:pStyle w:val="70"/>
        <w:ind w:left="1134" w:firstLine="760"/>
      </w:pPr>
      <w:r>
        <w:t>-</w:t>
      </w:r>
      <w:r w:rsidR="003652BB">
        <w:t xml:space="preserve"> </w:t>
      </w:r>
      <w:r w:rsidR="0089417B">
        <w:t>заступник</w:t>
      </w:r>
      <w:r w:rsidR="00151ECC">
        <w:t xml:space="preserve"> директор</w:t>
      </w:r>
      <w:r w:rsidR="0089417B">
        <w:t>а</w:t>
      </w:r>
      <w:r>
        <w:t>.</w:t>
      </w:r>
    </w:p>
    <w:p w:rsidR="0094095C" w:rsidRDefault="004D2801" w:rsidP="001B6697">
      <w:pPr>
        <w:pStyle w:val="70"/>
        <w:numPr>
          <w:ilvl w:val="0"/>
          <w:numId w:val="3"/>
        </w:numPr>
        <w:tabs>
          <w:tab w:val="left" w:pos="1711"/>
        </w:tabs>
        <w:ind w:left="1134" w:firstLine="760"/>
        <w:jc w:val="both"/>
      </w:pPr>
      <w:r>
        <w:t xml:space="preserve">Затвердити штатний розпис Комунального некомерційного підприємства «Бучанський </w:t>
      </w:r>
      <w:r w:rsidR="003652BB">
        <w:t>консультативно-діагностичний центр</w:t>
      </w:r>
      <w:r>
        <w:t>» Бучанської міської ради у новій редакції станом на 01.0</w:t>
      </w:r>
      <w:r w:rsidR="00A26161">
        <w:t xml:space="preserve">1.2022 року відповідно </w:t>
      </w:r>
      <w:r w:rsidR="00B20FC8">
        <w:t>д</w:t>
      </w:r>
      <w:r w:rsidR="00A26161">
        <w:t xml:space="preserve">одатку 1 та </w:t>
      </w:r>
      <w:r w:rsidR="00B20FC8">
        <w:t>д</w:t>
      </w:r>
      <w:r w:rsidR="00A26161">
        <w:t>одатку 2</w:t>
      </w:r>
      <w:r>
        <w:t>.</w:t>
      </w:r>
    </w:p>
    <w:p w:rsidR="0094095C" w:rsidRDefault="004D2801" w:rsidP="001B6697">
      <w:pPr>
        <w:pStyle w:val="70"/>
        <w:numPr>
          <w:ilvl w:val="0"/>
          <w:numId w:val="3"/>
        </w:numPr>
        <w:tabs>
          <w:tab w:val="left" w:pos="1711"/>
        </w:tabs>
        <w:spacing w:after="340" w:line="240" w:lineRule="auto"/>
        <w:ind w:left="1134" w:firstLine="760"/>
        <w:jc w:val="both"/>
      </w:pPr>
      <w:r>
        <w:t xml:space="preserve">Контроль за виконанням даного рішення покласти на комісію з питань </w:t>
      </w:r>
      <w:r w:rsidR="001B6697">
        <w:t xml:space="preserve">планування </w:t>
      </w:r>
      <w:r>
        <w:t>бюджету</w:t>
      </w:r>
      <w:r w:rsidR="001B6697">
        <w:t>,</w:t>
      </w:r>
      <w:r>
        <w:t xml:space="preserve"> фінансів та </w:t>
      </w:r>
      <w:r w:rsidR="001B6697">
        <w:t>податкової політики</w:t>
      </w:r>
      <w:r>
        <w:t>.</w:t>
      </w:r>
    </w:p>
    <w:p w:rsidR="001B6697" w:rsidRDefault="001B6697" w:rsidP="001B6697">
      <w:pPr>
        <w:pStyle w:val="70"/>
        <w:tabs>
          <w:tab w:val="left" w:pos="1711"/>
        </w:tabs>
        <w:spacing w:after="340" w:line="360" w:lineRule="auto"/>
        <w:ind w:left="1134" w:firstLine="760"/>
        <w:jc w:val="both"/>
        <w:rPr>
          <w:b/>
        </w:rPr>
      </w:pPr>
    </w:p>
    <w:p w:rsidR="003B735B" w:rsidRDefault="003B735B" w:rsidP="001B6697">
      <w:pPr>
        <w:pStyle w:val="70"/>
        <w:tabs>
          <w:tab w:val="left" w:pos="1711"/>
        </w:tabs>
        <w:spacing w:after="340" w:line="360" w:lineRule="auto"/>
        <w:ind w:left="1134" w:firstLine="760"/>
        <w:jc w:val="both"/>
        <w:rPr>
          <w:b/>
        </w:rPr>
      </w:pPr>
      <w:r w:rsidRPr="00A26161">
        <w:rPr>
          <w:b/>
        </w:rPr>
        <w:t>Міський голова</w:t>
      </w:r>
      <w:r w:rsidR="001B6697">
        <w:rPr>
          <w:b/>
        </w:rPr>
        <w:t xml:space="preserve">                                                Анат</w:t>
      </w:r>
      <w:r w:rsidR="005700D9">
        <w:rPr>
          <w:b/>
        </w:rPr>
        <w:t>о</w:t>
      </w:r>
      <w:r w:rsidR="001B6697">
        <w:rPr>
          <w:b/>
        </w:rPr>
        <w:t>лій ФЕДОРУК</w:t>
      </w:r>
    </w:p>
    <w:p w:rsidR="0089417B" w:rsidRDefault="0089417B" w:rsidP="003B735B">
      <w:pPr>
        <w:pStyle w:val="70"/>
        <w:tabs>
          <w:tab w:val="left" w:pos="1711"/>
        </w:tabs>
        <w:spacing w:after="340" w:line="360" w:lineRule="auto"/>
        <w:ind w:left="1360" w:firstLine="0"/>
        <w:jc w:val="both"/>
        <w:rPr>
          <w:b/>
        </w:rPr>
      </w:pPr>
    </w:p>
    <w:p w:rsidR="0089417B" w:rsidRDefault="0089417B" w:rsidP="00ED7793">
      <w:pPr>
        <w:pStyle w:val="70"/>
        <w:tabs>
          <w:tab w:val="left" w:pos="1711"/>
        </w:tabs>
        <w:spacing w:after="340" w:line="360" w:lineRule="auto"/>
        <w:ind w:left="851" w:firstLine="0"/>
        <w:jc w:val="both"/>
        <w:rPr>
          <w:b/>
        </w:rPr>
      </w:pPr>
    </w:p>
    <w:p w:rsidR="00A43EEE" w:rsidRDefault="00A43EEE" w:rsidP="00ED7793">
      <w:pPr>
        <w:pStyle w:val="70"/>
        <w:tabs>
          <w:tab w:val="left" w:pos="1711"/>
        </w:tabs>
        <w:spacing w:after="340" w:line="360" w:lineRule="auto"/>
        <w:ind w:left="851" w:firstLine="0"/>
        <w:jc w:val="both"/>
        <w:rPr>
          <w:b/>
        </w:rPr>
      </w:pPr>
    </w:p>
    <w:p w:rsidR="00ED7793" w:rsidRDefault="00ED7793" w:rsidP="00ED7793">
      <w:pPr>
        <w:pStyle w:val="70"/>
        <w:tabs>
          <w:tab w:val="left" w:pos="1711"/>
        </w:tabs>
        <w:spacing w:after="340" w:line="360" w:lineRule="auto"/>
        <w:ind w:left="851" w:firstLine="0"/>
        <w:jc w:val="both"/>
        <w:rPr>
          <w:b/>
        </w:rPr>
      </w:pPr>
    </w:p>
    <w:p w:rsidR="00CD470F" w:rsidRDefault="008F0BBA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міського голови </w:t>
      </w:r>
      <w:r w:rsidR="0089417B" w:rsidRPr="00CD470F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Сергій </w:t>
      </w:r>
      <w:r w:rsidR="005700D9">
        <w:rPr>
          <w:sz w:val="28"/>
          <w:szCs w:val="28"/>
        </w:rPr>
        <w:t>ШЕПЕТЬКО</w:t>
      </w:r>
    </w:p>
    <w:p w:rsidR="008F0BBA" w:rsidRPr="00CD470F" w:rsidRDefault="008F0BBA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89417B" w:rsidRDefault="0089417B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  <w:r w:rsidRPr="00CD470F">
        <w:rPr>
          <w:sz w:val="28"/>
          <w:szCs w:val="28"/>
        </w:rPr>
        <w:t>Начальник фінансового управл</w:t>
      </w:r>
      <w:r w:rsidR="005700D9">
        <w:rPr>
          <w:sz w:val="28"/>
          <w:szCs w:val="28"/>
        </w:rPr>
        <w:t>і</w:t>
      </w:r>
      <w:r w:rsidRPr="00CD470F">
        <w:rPr>
          <w:sz w:val="28"/>
          <w:szCs w:val="28"/>
        </w:rPr>
        <w:t xml:space="preserve">ння                   </w:t>
      </w:r>
      <w:r w:rsidR="00ED7793" w:rsidRPr="00CD470F">
        <w:rPr>
          <w:sz w:val="28"/>
          <w:szCs w:val="28"/>
        </w:rPr>
        <w:t xml:space="preserve">                  </w:t>
      </w:r>
      <w:r w:rsidRPr="00CD470F">
        <w:rPr>
          <w:sz w:val="28"/>
          <w:szCs w:val="28"/>
        </w:rPr>
        <w:t xml:space="preserve"> </w:t>
      </w:r>
      <w:r w:rsidR="00ED7793" w:rsidRPr="00CD470F">
        <w:rPr>
          <w:sz w:val="28"/>
          <w:szCs w:val="28"/>
        </w:rPr>
        <w:t xml:space="preserve">        </w:t>
      </w:r>
      <w:r w:rsidRPr="00CD470F">
        <w:rPr>
          <w:sz w:val="28"/>
          <w:szCs w:val="28"/>
        </w:rPr>
        <w:t xml:space="preserve">Тетяна </w:t>
      </w:r>
      <w:r w:rsidR="005700D9">
        <w:rPr>
          <w:sz w:val="28"/>
          <w:szCs w:val="28"/>
        </w:rPr>
        <w:t>СІМОН</w:t>
      </w:r>
    </w:p>
    <w:p w:rsidR="00CD470F" w:rsidRPr="00CD470F" w:rsidRDefault="00CD470F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ED7793" w:rsidRDefault="00ED7793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  <w:r w:rsidRPr="00CD470F">
        <w:rPr>
          <w:sz w:val="28"/>
          <w:szCs w:val="28"/>
        </w:rPr>
        <w:t xml:space="preserve">Начальник управління юридично-кадрової  роботи                      Людмила </w:t>
      </w:r>
      <w:r w:rsidR="005700D9">
        <w:rPr>
          <w:sz w:val="28"/>
          <w:szCs w:val="28"/>
        </w:rPr>
        <w:t>РИЖЕНКО</w:t>
      </w:r>
    </w:p>
    <w:p w:rsidR="00CD470F" w:rsidRPr="00CD470F" w:rsidRDefault="00CD470F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ED7793" w:rsidRDefault="00ED7793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  <w:r w:rsidRPr="00CD470F">
        <w:rPr>
          <w:sz w:val="28"/>
          <w:szCs w:val="28"/>
        </w:rPr>
        <w:t xml:space="preserve">Начальник відділу охорони здоров’я   </w:t>
      </w:r>
      <w:r w:rsidR="005700D9">
        <w:rPr>
          <w:sz w:val="28"/>
          <w:szCs w:val="28"/>
        </w:rPr>
        <w:t xml:space="preserve">                             </w:t>
      </w:r>
      <w:r w:rsidRPr="00CD470F">
        <w:rPr>
          <w:sz w:val="28"/>
          <w:szCs w:val="28"/>
        </w:rPr>
        <w:t xml:space="preserve">             Лариса </w:t>
      </w:r>
      <w:r w:rsidR="005700D9">
        <w:rPr>
          <w:sz w:val="28"/>
          <w:szCs w:val="28"/>
        </w:rPr>
        <w:t>МАТЮШЕНКО</w:t>
      </w:r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tbl>
      <w:tblPr>
        <w:tblW w:w="16525" w:type="dxa"/>
        <w:tblLook w:val="04A0" w:firstRow="1" w:lastRow="0" w:firstColumn="1" w:lastColumn="0" w:noHBand="0" w:noVBand="1"/>
      </w:tblPr>
      <w:tblGrid>
        <w:gridCol w:w="620"/>
        <w:gridCol w:w="1034"/>
        <w:gridCol w:w="1181"/>
        <w:gridCol w:w="3402"/>
        <w:gridCol w:w="360"/>
        <w:gridCol w:w="640"/>
        <w:gridCol w:w="700"/>
        <w:gridCol w:w="700"/>
        <w:gridCol w:w="574"/>
        <w:gridCol w:w="567"/>
        <w:gridCol w:w="700"/>
        <w:gridCol w:w="699"/>
        <w:gridCol w:w="794"/>
        <w:gridCol w:w="600"/>
        <w:gridCol w:w="3954"/>
      </w:tblGrid>
      <w:tr w:rsidR="00A43EEE" w:rsidRPr="00A43EEE" w:rsidTr="00A43EEE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Додаток 1</w:t>
            </w:r>
          </w:p>
        </w:tc>
      </w:tr>
      <w:tr w:rsidR="00A43EEE" w:rsidRPr="00A43EEE" w:rsidTr="00A43EEE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до рішення сесії №     -22-VIII</w:t>
            </w:r>
          </w:p>
        </w:tc>
      </w:tr>
    </w:tbl>
    <w:p w:rsidR="00A43EEE" w:rsidRDefault="00A43EEE" w:rsidP="00A43EEE">
      <w:pPr>
        <w:widowControl/>
        <w:jc w:val="center"/>
        <w:rPr>
          <w:rFonts w:ascii="Times New Roman" w:eastAsia="Times New Roman" w:hAnsi="Times New Roman" w:cs="Times New Roman"/>
          <w:sz w:val="22"/>
          <w:szCs w:val="22"/>
          <w:lang w:bidi="ar-SA"/>
        </w:rPr>
        <w:sectPr w:rsidR="00A43EEE" w:rsidSect="00A43EEE">
          <w:pgSz w:w="11900" w:h="16840"/>
          <w:pgMar w:top="505" w:right="675" w:bottom="459" w:left="516" w:header="74" w:footer="34" w:gutter="0"/>
          <w:pgNumType w:start="1"/>
          <w:cols w:space="720"/>
          <w:noEndnote/>
          <w:docGrid w:linePitch="360"/>
        </w:sectPr>
      </w:pPr>
    </w:p>
    <w:tbl>
      <w:tblPr>
        <w:tblW w:w="29116" w:type="dxa"/>
        <w:tblLook w:val="04A0" w:firstRow="1" w:lastRow="0" w:firstColumn="1" w:lastColumn="0" w:noHBand="0" w:noVBand="1"/>
      </w:tblPr>
      <w:tblGrid>
        <w:gridCol w:w="620"/>
        <w:gridCol w:w="1034"/>
        <w:gridCol w:w="1181"/>
        <w:gridCol w:w="3402"/>
        <w:gridCol w:w="360"/>
        <w:gridCol w:w="640"/>
        <w:gridCol w:w="700"/>
        <w:gridCol w:w="700"/>
        <w:gridCol w:w="574"/>
        <w:gridCol w:w="567"/>
        <w:gridCol w:w="700"/>
        <w:gridCol w:w="699"/>
        <w:gridCol w:w="22"/>
        <w:gridCol w:w="584"/>
        <w:gridCol w:w="188"/>
        <w:gridCol w:w="418"/>
        <w:gridCol w:w="182"/>
        <w:gridCol w:w="367"/>
        <w:gridCol w:w="606"/>
        <w:gridCol w:w="69"/>
        <w:gridCol w:w="421"/>
        <w:gridCol w:w="68"/>
        <w:gridCol w:w="20"/>
        <w:gridCol w:w="907"/>
        <w:gridCol w:w="14"/>
        <w:gridCol w:w="911"/>
        <w:gridCol w:w="26"/>
        <w:gridCol w:w="323"/>
        <w:gridCol w:w="76"/>
        <w:gridCol w:w="26"/>
        <w:gridCol w:w="4169"/>
        <w:gridCol w:w="4271"/>
        <w:gridCol w:w="4271"/>
      </w:tblGrid>
      <w:tr w:rsidR="00167910" w:rsidRPr="00A43EEE" w:rsidTr="00167910">
        <w:trPr>
          <w:gridAfter w:val="6"/>
          <w:wAfter w:w="13136" w:type="dxa"/>
          <w:trHeight w:val="39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34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</w:t>
            </w:r>
          </w:p>
          <w:p w:rsidR="00167910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</w:t>
            </w:r>
          </w:p>
          <w:p w:rsidR="00167910" w:rsidRPr="00167910" w:rsidRDefault="00167910" w:rsidP="00167910">
            <w:pPr>
              <w:widowControl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ru-RU" w:bidi="ar-SA"/>
              </w:rPr>
            </w:pPr>
            <w:r w:rsidRPr="0016791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bidi="ar-SA"/>
              </w:rPr>
              <w:t xml:space="preserve">                  до  рішення сесії №           -22-</w:t>
            </w:r>
            <w:r w:rsidRPr="0016791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en-US" w:bidi="ar-SA"/>
              </w:rPr>
              <w:t>VIII</w:t>
            </w:r>
          </w:p>
          <w:p w:rsidR="00167910" w:rsidRPr="00167910" w:rsidRDefault="00167910" w:rsidP="00167910">
            <w:pPr>
              <w:widowControl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bidi="ar-SA"/>
              </w:rPr>
            </w:pPr>
            <w:r w:rsidRPr="0016791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bidi="ar-SA"/>
              </w:rPr>
              <w:t xml:space="preserve">            </w:t>
            </w:r>
          </w:p>
          <w:p w:rsidR="00167910" w:rsidRPr="00167910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bidi="ar-SA"/>
              </w:rPr>
            </w:pPr>
            <w:r w:rsidRPr="0016791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bidi="ar-SA"/>
              </w:rPr>
              <w:t xml:space="preserve">                                 від </w:t>
            </w:r>
            <w:r w:rsidRPr="0016791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ru-RU" w:bidi="ar-SA"/>
              </w:rPr>
              <w:t xml:space="preserve"> 25.11.2021</w:t>
            </w:r>
          </w:p>
        </w:tc>
      </w:tr>
      <w:tr w:rsidR="00167910" w:rsidRPr="00A43EEE" w:rsidTr="00167910">
        <w:trPr>
          <w:trHeight w:val="450"/>
        </w:trPr>
        <w:tc>
          <w:tcPr>
            <w:tcW w:w="6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                                                         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ШТАТНИЙ РОЗПИС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24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71" w:type="dxa"/>
            <w:gridSpan w:val="3"/>
          </w:tcPr>
          <w:p w:rsidR="00167910" w:rsidRPr="00A43EEE" w:rsidRDefault="00167910" w:rsidP="001679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71" w:type="dxa"/>
          </w:tcPr>
          <w:p w:rsidR="00167910" w:rsidRPr="00A43EEE" w:rsidRDefault="00167910" w:rsidP="001679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71" w:type="dxa"/>
            <w:vAlign w:val="bottom"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до рішення сесії №     -22-VIII</w:t>
            </w:r>
          </w:p>
        </w:tc>
      </w:tr>
      <w:tr w:rsidR="00167910" w:rsidRPr="00A43EEE" w:rsidTr="00167910">
        <w:trPr>
          <w:gridAfter w:val="3"/>
          <w:wAfter w:w="12711" w:type="dxa"/>
          <w:trHeight w:val="330"/>
        </w:trPr>
        <w:tc>
          <w:tcPr>
            <w:tcW w:w="159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Комунального некомерційного підприємства "Бучанський консультативно-діагностичний центр" Бучанської міської ради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</w:tr>
      <w:tr w:rsidR="00167910" w:rsidRPr="00A43EEE" w:rsidTr="00167910">
        <w:trPr>
          <w:gridAfter w:val="3"/>
          <w:wAfter w:w="12711" w:type="dxa"/>
          <w:trHeight w:val="42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7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з 01.01.2022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4"/>
          <w:wAfter w:w="12737" w:type="dxa"/>
          <w:trHeight w:val="25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Код ЗКППТР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Код класифікатора професій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Назва посади та структурного підрозділу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категорія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кількість штатних посад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посадовий оклад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Надбавки</w:t>
            </w:r>
          </w:p>
        </w:tc>
        <w:tc>
          <w:tcPr>
            <w:tcW w:w="29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Доплати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Місячний фонд з/п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Річний фонд з/п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1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за вислугу років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за тривалість безперервної роботи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за почесні звання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класність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інші надбавки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шкідливі умови праці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науковий ступінь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деззасоби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за ненормований робочий день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інші доплати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13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14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15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17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18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19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20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Розділ І: Адміністративно-управлінський персонал та допоміжний персонал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1210.1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Директор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5400,00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3600,00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27000,00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324000,00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1229.1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Заступник директора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15300,00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183600,00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20619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1229.5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Головна медична сестра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64187,40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20656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Головний бухгалтер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14400,00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172800,00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20281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2411.2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Бухгалтер І категорії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16000,00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192000,00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25351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2441.2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Економіст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96000,00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2149.2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Інженер з охорони праці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42000,00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3423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22601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Інспектор з кадрів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96000,00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  <w:t>2419.2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Фахівець з публічних закупівель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  <w:t>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8000,00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96000,00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24658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4115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Секретар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84000,00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24872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Статистик медичний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96000,00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22921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4211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Касир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168000,00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Всього по Розділу І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13,50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139200,00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1670400,00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Розділ II : Господарська служба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1239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22124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Завідувач господарства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5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19861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7241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Електромонтер з ремонту і обслуговувння електроустаткування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3250,00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39000,00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18560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Слюсар-сантехнік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78000,00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9322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Водій автотранспортних засобів, сан. авто.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2100,00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1750,00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12250,00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147000,00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18883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9152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Сторож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19500,00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234000,00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5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17544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Робітник з комплексного обслуговування й ремонту будинків двірник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78000,00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Молодша медична сестра сан.-прибиральниця кабінетів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17875,00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214500,00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Молодша медична сестра сан.-прибиральниця к-ту фтизіатрії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7150,00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85800,00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Молодша медична сестра  сан.-прибиральниця лабораторії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7150,00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85800,00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5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Молодша медична сестра  сан.-прибиральниця к-ту ренгенкабінету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7150,00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85800,00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Всього по Розділу ІІ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13,00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94825,00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color w:val="auto"/>
                <w:sz w:val="12"/>
                <w:szCs w:val="12"/>
                <w:lang w:bidi="ar-SA"/>
              </w:rPr>
              <w:t>1137900,00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Розділ ІІІ: Реєстратура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24528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4222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Реєстратор медичний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189000,00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Всього по Розділу ІІІ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2,25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15750,00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189000,00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Розділ ІV: Консультативно-діагностичне відділення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1237.2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Завідувач консультативно-діагностичним відділенням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Старша сестра медична консультативно-діагностичного відділення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108000,00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20520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Лікар-ендокринолог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лікаря-ендокринолога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96000,00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20371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Лікар-невропатолог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20000,00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240000,00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лікаря-невропатолога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180000,00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Лікар-невролог дитячий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114000,00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лікаря-невролога дитячого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45000,00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20417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Лікар-психіатр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2500,00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лікаря-психіатра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2000,00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20417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Лікар-психіатр дитячий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2375,00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11875,00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142500,00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Лікар-нарколог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2125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5312,50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63750,00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20338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Лікар-дерматовенеролог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1350,00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10350,00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124200,00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лікаря-дерматовенеролога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9200,00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110400,00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Лікар-інфекціоніст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1275,00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9775,00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117300,00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лікаря-інфекціоніста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20356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Лікар-інфекціоніст дитячий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0,25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1425,00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2731,25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32775,00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20508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Лікар-фтизіатр дільничний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2550,00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11050,00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132600,00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лікаря-фтизіатра дільничного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2250,00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750,00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126000,00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Лікар-кардіолог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102000,00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20517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Лікар-хірург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1575,00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12075,00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144900,00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лікаря-хірурга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17600,00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211200,00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перевязувальна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9350,00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112200,00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Лікар-ортопед-травматолог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1425,00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10925,00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131100,00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Лікар-ортопед-травматолог дитячий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1425,00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2731,25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32775,00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Лікар-онколог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лікаря-онколога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84000,00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20502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Лікар-уролог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лікаря-уролога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8800,00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105600,00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Лікар-отоларинголог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20000,00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240000,00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лікаря-отоларинголога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17600,00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211200,00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20383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Лікар-офтальмолог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18000,00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216000,00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лікаря-офтальмолога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96000,00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20517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Лікар-хірург дитячий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1575,00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1575,00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3412,50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40950,00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20514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2229.2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 з функціональної діагностики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2250,00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27000,00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з функціональної діагностики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16000,00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192000,00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20426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2229.2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Лікар-рентгенолог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1425,00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16387,50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196650,00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24577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Рентгенлаборант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1275,00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29325,00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351900,00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20521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2229.2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Лікар-ендоскопіст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1575,00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12075,00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144900,00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лікаря-ендоскопіста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  <w:t>Лікар з ультразвукової діагностики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2,50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1500,00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28750,00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bidi="ar-SA"/>
              </w:rPr>
              <w:t>345000,00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з ультразвукової діагностики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13800,00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165600,00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20362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2229.2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Лікар-лаборант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5750,00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69000,00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25186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Фельдшер-лаборант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1275,00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19550,00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234600,00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процедурного кабінету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96000,00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20329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Лікар-гастроентеролог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4250,00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51000,00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Лікаря-анастезіолог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1575,00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3018,75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36225,00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2225.2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Лікар-профпатолог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4250,00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51000,00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1210.1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Лікар-хірург мамологічного кабінету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57000,00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Сестра медична лікаря-хірурга мамологічного кабінету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45000,00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20505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2229.2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Лікар-фізіотерапевт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1425,00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5462,50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65550,00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з фізіотерапії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1200,00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9200,00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110400,00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20353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Лікар-інтерн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72000,00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Всього по Розділу ІV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57,75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548606,25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6583275,00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Розділ V: Гінекологічне відділення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1237.2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Завідувач відділенням - лікар-акушер-гінеколог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11000,00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132000,00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20314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Лікар-акушер-гінеколог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40000,00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480000,00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20086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Акушерка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35200,00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422400,00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Всього по Розділу V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9,00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86200,00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1034400,00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Розділ VI: Стоматологічне відділення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20459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2222.2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Лікар-стоматолог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57000,00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20468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2222.2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Лікар-стоматолог-хірург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57000,00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 зі стоматології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4000,00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48000,00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Всього по Розділу VI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13500,00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162000,00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Розділ VІI: Денний стаціонар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2"/>
                <w:szCs w:val="12"/>
                <w:lang w:bidi="ar-SA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20481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2221.2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Лікар-терапевт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14250,00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171000,00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24713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денного стаціонару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800,00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8800,00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105600,00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Молодша медична сестра сан.-прибиральниця палат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1,00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650,00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7150,00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85800,00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Всього по Розділу VII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3,50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30200,00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362400,00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22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Лікарі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38,75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  <w:t>#REF!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412231,25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4946775,00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Середній медичний персонал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36,00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  <w:t>#REF!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319425,00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3777287,40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Молодший медичний персонал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6,50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  <w:t>#REF!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46475,00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557700,00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Господарсько-обслуговуючий персонал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9,75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  <w:t>#REF!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70750,00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849000,00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Спеціалисти не медики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9,50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  <w:t>#REF!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79400,00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952800,00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Всього посад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100,50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928281,25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11083562,40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9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Фонд заробітної плати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928281,25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11139375,00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43EE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43EE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43EE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Нарахування на оплату праці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204221,88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2450662,50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167910" w:rsidRPr="00A43EEE" w:rsidTr="00167910">
        <w:trPr>
          <w:gridAfter w:val="5"/>
          <w:wAfter w:w="12813" w:type="dxa"/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Всього по КНП "Бучанський КДЦ" БМР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1 132 503,13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bidi="ar-SA"/>
              </w:rPr>
              <w:t>13 590 037,50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7910" w:rsidRPr="00A43EEE" w:rsidRDefault="00167910" w:rsidP="0016791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</w:tr>
    </w:tbl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tbl>
      <w:tblPr>
        <w:tblW w:w="15977" w:type="dxa"/>
        <w:tblLook w:val="04A0" w:firstRow="1" w:lastRow="0" w:firstColumn="1" w:lastColumn="0" w:noHBand="0" w:noVBand="1"/>
      </w:tblPr>
      <w:tblGrid>
        <w:gridCol w:w="503"/>
        <w:gridCol w:w="1034"/>
        <w:gridCol w:w="1162"/>
        <w:gridCol w:w="3735"/>
        <w:gridCol w:w="383"/>
        <w:gridCol w:w="768"/>
        <w:gridCol w:w="968"/>
        <w:gridCol w:w="581"/>
        <w:gridCol w:w="588"/>
        <w:gridCol w:w="588"/>
        <w:gridCol w:w="528"/>
        <w:gridCol w:w="12"/>
        <w:gridCol w:w="415"/>
        <w:gridCol w:w="12"/>
        <w:gridCol w:w="556"/>
        <w:gridCol w:w="12"/>
        <w:gridCol w:w="542"/>
        <w:gridCol w:w="12"/>
        <w:gridCol w:w="659"/>
        <w:gridCol w:w="12"/>
        <w:gridCol w:w="337"/>
        <w:gridCol w:w="122"/>
        <w:gridCol w:w="350"/>
        <w:gridCol w:w="327"/>
        <w:gridCol w:w="13"/>
        <w:gridCol w:w="335"/>
        <w:gridCol w:w="676"/>
        <w:gridCol w:w="376"/>
        <w:gridCol w:w="510"/>
        <w:gridCol w:w="341"/>
      </w:tblGrid>
      <w:tr w:rsidR="00A43EEE" w:rsidRPr="00A43EEE" w:rsidTr="008A150E">
        <w:trPr>
          <w:gridAfter w:val="1"/>
          <w:wAfter w:w="341" w:type="dxa"/>
          <w:trHeight w:val="57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Додаток 2</w:t>
            </w:r>
          </w:p>
        </w:tc>
      </w:tr>
      <w:tr w:rsidR="00A43EEE" w:rsidRPr="00A43EEE" w:rsidTr="00A43EEE">
        <w:trPr>
          <w:gridAfter w:val="1"/>
          <w:wAfter w:w="341" w:type="dxa"/>
          <w:trHeight w:val="31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2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2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до рішення сесії №     -22-VIII</w:t>
            </w:r>
          </w:p>
        </w:tc>
      </w:tr>
      <w:tr w:rsidR="00A43EEE" w:rsidRPr="00A43EEE" w:rsidTr="00A43EEE">
        <w:trPr>
          <w:gridAfter w:val="1"/>
          <w:wAfter w:w="341" w:type="dxa"/>
          <w:trHeight w:val="31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від 25.11.2021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                                 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2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ШТАТНИЙ РОЗПИС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2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стоматологічного госпрозрахункового відділення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156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Комунального некомерційного підприємства "Бучанський консультативно-діагностичний центр" Бучанської міської ради 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2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з 01.01.2022 року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</w:tr>
      <w:tr w:rsidR="00A43EEE" w:rsidRPr="00A43EEE" w:rsidTr="00A43EEE">
        <w:trPr>
          <w:gridAfter w:val="1"/>
          <w:wAfter w:w="341" w:type="dxa"/>
          <w:trHeight w:val="21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Код ЗКППТР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Код класифікатора професій</w:t>
            </w:r>
          </w:p>
        </w:tc>
        <w:tc>
          <w:tcPr>
            <w:tcW w:w="3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Назва посади та структурного підрозділу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категорія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кількість штатних посад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посадовий оклад</w:t>
            </w:r>
          </w:p>
        </w:tc>
        <w:tc>
          <w:tcPr>
            <w:tcW w:w="27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Надбавки</w:t>
            </w:r>
          </w:p>
        </w:tc>
        <w:tc>
          <w:tcPr>
            <w:tcW w:w="29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Доплати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Місячний фонд з/п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Річний фонд з/п</w:t>
            </w:r>
          </w:p>
        </w:tc>
      </w:tr>
      <w:tr w:rsidR="00A43EEE" w:rsidRPr="00A43EEE" w:rsidTr="00A43EEE">
        <w:trPr>
          <w:gridAfter w:val="1"/>
          <w:wAfter w:w="341" w:type="dxa"/>
          <w:trHeight w:val="214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3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за вислугу років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за тривалість безперервної роботи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за почесні звання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класність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інші надбавки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шкідливі умови праці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науковий ступінь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деззасоби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за ненормований робочий день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textDirection w:val="btLr"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інші доплати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14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16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18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Завідувач відділення - лікар-стоматолог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л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11000,00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11000,00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132000,00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20459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2222.2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Лікар-стоматолог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л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8,00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9500,00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76000,00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912000,00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20468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2222.2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Лікар-стоматолог-хірург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л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0,50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10000,00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5000,00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60000,00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3231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Сестра медична  зі стоматології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с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8000,00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800,00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17600,00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211200,00</w:t>
            </w:r>
          </w:p>
        </w:tc>
      </w:tr>
      <w:tr w:rsidR="00A43EEE" w:rsidRPr="00A43EEE" w:rsidTr="00A43EEE">
        <w:trPr>
          <w:gridAfter w:val="1"/>
          <w:wAfter w:w="341" w:type="dxa"/>
          <w:trHeight w:val="4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5132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Молодша медична сестра, сан.-прибиральниця кабінетів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6500,00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650,00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14300,00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171600,00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20281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2411.2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Бухгалтер I категоріі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і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8000,00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8000,00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96000,00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4211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22921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Касир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і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1,00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7000,00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7000,00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84000,00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Всього по Розділу 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15,50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60000,00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3EEE" w:rsidRPr="00A43EEE" w:rsidRDefault="00A43EEE" w:rsidP="00A43E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0,00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1450,00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138900,00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1666800,00</w:t>
            </w:r>
          </w:p>
        </w:tc>
      </w:tr>
      <w:tr w:rsidR="00A43EEE" w:rsidRPr="00A43EEE" w:rsidTr="00A43EEE">
        <w:trPr>
          <w:gridAfter w:val="1"/>
          <w:wAfter w:w="341" w:type="dxa"/>
          <w:trHeight w:val="15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Лікарі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9,50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92000,00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1104000,00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Середній медичний персонал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17600,00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211200,00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Молодший медичний персонал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14300,00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171600,00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Спеціалисти не медики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2,00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15000,00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180000,00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Всього посад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15,50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138900,00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1666800,00</w:t>
            </w:r>
          </w:p>
        </w:tc>
      </w:tr>
      <w:tr w:rsidR="00A43EEE" w:rsidRPr="00A43EEE" w:rsidTr="00A43EEE">
        <w:trPr>
          <w:gridAfter w:val="1"/>
          <w:wAfter w:w="341" w:type="dxa"/>
          <w:trHeight w:val="12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  <w:lang w:bidi="ar-SA"/>
              </w:rPr>
            </w:pP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bidi="ar-SA"/>
              </w:rPr>
              <w:t>Фонд заробітної плати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138900,00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1666800,00</w:t>
            </w:r>
          </w:p>
        </w:tc>
      </w:tr>
      <w:tr w:rsidR="00A43EEE" w:rsidRPr="00A43EEE" w:rsidTr="00A43EEE">
        <w:trPr>
          <w:gridAfter w:val="1"/>
          <w:wAfter w:w="341" w:type="dxa"/>
          <w:trHeight w:val="8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bidi="ar-SA"/>
              </w:rPr>
              <w:t>Всього по Госпрозрахунковому стоматологічному відділенні Бучанського "КДЦ" БМР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138900,00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1666800,00</w:t>
            </w:r>
          </w:p>
        </w:tc>
      </w:tr>
      <w:tr w:rsidR="00A43EEE" w:rsidRPr="00A43EEE" w:rsidTr="00A43EEE">
        <w:trPr>
          <w:gridAfter w:val="1"/>
          <w:wAfter w:w="341" w:type="dxa"/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A43EEE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A43EEE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Calibri" w:eastAsia="Times New Roman" w:hAnsi="Calibri" w:cs="Calibri"/>
                <w:sz w:val="14"/>
                <w:szCs w:val="14"/>
                <w:lang w:bidi="ar-SA"/>
              </w:rPr>
            </w:pPr>
            <w:r w:rsidRPr="00A43EEE">
              <w:rPr>
                <w:rFonts w:ascii="Calibri" w:eastAsia="Times New Roman" w:hAnsi="Calibri" w:cs="Calibri"/>
                <w:sz w:val="14"/>
                <w:szCs w:val="14"/>
                <w:lang w:bidi="ar-SA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bidi="ar-SA"/>
              </w:rPr>
              <w:t>Нарахування на оплату праці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 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30558,00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A43EE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  <w:t>366696,00</w:t>
            </w:r>
          </w:p>
        </w:tc>
      </w:tr>
      <w:tr w:rsidR="00A43EEE" w:rsidRPr="00A43EEE" w:rsidTr="00A43EEE">
        <w:trPr>
          <w:trHeight w:val="24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A43EEE" w:rsidRPr="00A43EEE" w:rsidTr="00A43EEE">
        <w:trPr>
          <w:trHeight w:val="40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A43EEE" w:rsidRPr="00A43EEE" w:rsidTr="00A43EEE">
        <w:trPr>
          <w:trHeight w:val="30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EEE" w:rsidRPr="00A43EEE" w:rsidRDefault="00A43EEE" w:rsidP="00A43EE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  <w:bookmarkStart w:id="2" w:name="_GoBack"/>
      <w:bookmarkEnd w:id="2"/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  <w:sectPr w:rsidR="00A43EEE" w:rsidSect="00A43EEE">
          <w:pgSz w:w="16840" w:h="11900" w:orient="landscape"/>
          <w:pgMar w:top="516" w:right="505" w:bottom="675" w:left="459" w:header="74" w:footer="34" w:gutter="0"/>
          <w:pgNumType w:start="1"/>
          <w:cols w:space="720"/>
          <w:noEndnote/>
          <w:docGrid w:linePitch="360"/>
        </w:sectPr>
      </w:pPr>
    </w:p>
    <w:p w:rsidR="00A43EEE" w:rsidRDefault="00A43EEE" w:rsidP="00CD470F">
      <w:pPr>
        <w:pStyle w:val="70"/>
        <w:tabs>
          <w:tab w:val="left" w:pos="1711"/>
        </w:tabs>
        <w:spacing w:after="100" w:afterAutospacing="1" w:line="240" w:lineRule="auto"/>
        <w:ind w:left="851" w:firstLine="0"/>
        <w:jc w:val="both"/>
        <w:rPr>
          <w:sz w:val="28"/>
          <w:szCs w:val="28"/>
        </w:rPr>
      </w:pPr>
    </w:p>
    <w:p w:rsidR="0089417B" w:rsidRPr="00A26161" w:rsidRDefault="0089417B" w:rsidP="003B735B">
      <w:pPr>
        <w:pStyle w:val="70"/>
        <w:tabs>
          <w:tab w:val="left" w:pos="1711"/>
        </w:tabs>
        <w:spacing w:after="340" w:line="360" w:lineRule="auto"/>
        <w:ind w:left="1360" w:firstLine="0"/>
        <w:jc w:val="both"/>
        <w:rPr>
          <w:b/>
        </w:rPr>
      </w:pPr>
    </w:p>
    <w:sectPr w:rsidR="0089417B" w:rsidRPr="00A26161" w:rsidSect="00A43EEE">
      <w:pgSz w:w="11900" w:h="16840"/>
      <w:pgMar w:top="505" w:right="675" w:bottom="459" w:left="516" w:header="74" w:footer="3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C4C" w:rsidRDefault="00D21C4C">
      <w:r>
        <w:separator/>
      </w:r>
    </w:p>
  </w:endnote>
  <w:endnote w:type="continuationSeparator" w:id="0">
    <w:p w:rsidR="00D21C4C" w:rsidRDefault="00D2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C4C" w:rsidRDefault="00D21C4C"/>
  </w:footnote>
  <w:footnote w:type="continuationSeparator" w:id="0">
    <w:p w:rsidR="00D21C4C" w:rsidRDefault="00D21C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9FE478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481A4D"/>
    <w:multiLevelType w:val="multilevel"/>
    <w:tmpl w:val="5B3452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D35294"/>
    <w:multiLevelType w:val="multilevel"/>
    <w:tmpl w:val="A2B43C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027C1E"/>
    <w:multiLevelType w:val="multilevel"/>
    <w:tmpl w:val="B60451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5C"/>
    <w:rsid w:val="00060751"/>
    <w:rsid w:val="0007406E"/>
    <w:rsid w:val="0007751D"/>
    <w:rsid w:val="00151ECC"/>
    <w:rsid w:val="00167910"/>
    <w:rsid w:val="001B6697"/>
    <w:rsid w:val="001C60D8"/>
    <w:rsid w:val="00283EE7"/>
    <w:rsid w:val="00290ADC"/>
    <w:rsid w:val="00320F26"/>
    <w:rsid w:val="003652BB"/>
    <w:rsid w:val="00374D4B"/>
    <w:rsid w:val="003B735B"/>
    <w:rsid w:val="004D2801"/>
    <w:rsid w:val="005700D9"/>
    <w:rsid w:val="005D287C"/>
    <w:rsid w:val="005F4AA5"/>
    <w:rsid w:val="00747A95"/>
    <w:rsid w:val="007829EF"/>
    <w:rsid w:val="008208CD"/>
    <w:rsid w:val="0089417B"/>
    <w:rsid w:val="008A150E"/>
    <w:rsid w:val="008F0BBA"/>
    <w:rsid w:val="0094095C"/>
    <w:rsid w:val="00A26161"/>
    <w:rsid w:val="00A43EEE"/>
    <w:rsid w:val="00A52CC8"/>
    <w:rsid w:val="00B20FC8"/>
    <w:rsid w:val="00BA5F18"/>
    <w:rsid w:val="00C86866"/>
    <w:rsid w:val="00CC321B"/>
    <w:rsid w:val="00CD470F"/>
    <w:rsid w:val="00D21C4C"/>
    <w:rsid w:val="00E65A9A"/>
    <w:rsid w:val="00E90FE4"/>
    <w:rsid w:val="00ED3985"/>
    <w:rsid w:val="00ED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2E05"/>
  <w15:docId w15:val="{6EFF89FE-ABA6-4F02-8186-521BA2B8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70">
    <w:name w:val="Основной текст (7)"/>
    <w:basedOn w:val="a"/>
    <w:link w:val="7"/>
    <w:pPr>
      <w:spacing w:line="276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20">
    <w:name w:val="Основной текст (2)"/>
    <w:basedOn w:val="a"/>
    <w:link w:val="2"/>
    <w:pPr>
      <w:spacing w:after="260" w:line="418" w:lineRule="auto"/>
      <w:ind w:firstLine="16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pacing w:after="300" w:line="329" w:lineRule="auto"/>
    </w:pPr>
    <w:rPr>
      <w:rFonts w:ascii="Arial" w:eastAsia="Arial" w:hAnsi="Arial" w:cs="Arial"/>
      <w:sz w:val="14"/>
      <w:szCs w:val="14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pacing w:after="260"/>
      <w:ind w:left="1140"/>
    </w:pPr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Заголовок №1"/>
    <w:basedOn w:val="a"/>
    <w:link w:val="10"/>
    <w:pPr>
      <w:spacing w:after="300"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2616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26161"/>
    <w:rPr>
      <w:rFonts w:ascii="Segoe UI" w:hAnsi="Segoe UI" w:cs="Segoe UI"/>
      <w:color w:val="000000"/>
      <w:sz w:val="18"/>
      <w:szCs w:val="18"/>
    </w:rPr>
  </w:style>
  <w:style w:type="paragraph" w:customStyle="1" w:styleId="msonormal0">
    <w:name w:val="msonormal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nt5">
    <w:name w:val="font5"/>
    <w:basedOn w:val="a"/>
    <w:rsid w:val="00A43EEE"/>
    <w:pPr>
      <w:widowControl/>
      <w:spacing w:before="100" w:beforeAutospacing="1" w:after="100" w:afterAutospacing="1"/>
    </w:pPr>
    <w:rPr>
      <w:rFonts w:ascii="Tahoma" w:eastAsia="Times New Roman" w:hAnsi="Tahoma" w:cs="Tahoma"/>
      <w:sz w:val="18"/>
      <w:szCs w:val="18"/>
      <w:lang w:bidi="ar-SA"/>
    </w:rPr>
  </w:style>
  <w:style w:type="paragraph" w:customStyle="1" w:styleId="font6">
    <w:name w:val="font6"/>
    <w:basedOn w:val="a"/>
    <w:rsid w:val="00A43EEE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lang w:bidi="ar-SA"/>
    </w:rPr>
  </w:style>
  <w:style w:type="paragraph" w:customStyle="1" w:styleId="xl64">
    <w:name w:val="xl64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5">
    <w:name w:val="xl6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6">
    <w:name w:val="xl6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7">
    <w:name w:val="xl6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8">
    <w:name w:val="xl6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9">
    <w:name w:val="xl6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0">
    <w:name w:val="xl70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1">
    <w:name w:val="xl7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2">
    <w:name w:val="xl72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3">
    <w:name w:val="xl7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4">
    <w:name w:val="xl7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A43EEE"/>
    <w:pPr>
      <w:widowControl/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78">
    <w:name w:val="xl78"/>
    <w:basedOn w:val="a"/>
    <w:rsid w:val="00A43EE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79">
    <w:name w:val="xl79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80">
    <w:name w:val="xl80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81">
    <w:name w:val="xl8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82">
    <w:name w:val="xl82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83">
    <w:name w:val="xl8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84">
    <w:name w:val="xl8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85">
    <w:name w:val="xl8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87">
    <w:name w:val="xl8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8">
    <w:name w:val="xl8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9">
    <w:name w:val="xl89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0">
    <w:name w:val="xl90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1">
    <w:name w:val="xl91"/>
    <w:basedOn w:val="a"/>
    <w:rsid w:val="00A43EEE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92">
    <w:name w:val="xl92"/>
    <w:basedOn w:val="a"/>
    <w:rsid w:val="00A43EEE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93">
    <w:name w:val="xl9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4">
    <w:name w:val="xl9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5">
    <w:name w:val="xl9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6">
    <w:name w:val="xl9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7">
    <w:name w:val="xl9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98">
    <w:name w:val="xl98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9">
    <w:name w:val="xl9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00">
    <w:name w:val="xl100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1">
    <w:name w:val="xl10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0"/>
      <w:szCs w:val="20"/>
      <w:lang w:bidi="ar-SA"/>
    </w:rPr>
  </w:style>
  <w:style w:type="paragraph" w:customStyle="1" w:styleId="xl102">
    <w:name w:val="xl102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0"/>
      <w:szCs w:val="20"/>
      <w:lang w:bidi="ar-SA"/>
    </w:rPr>
  </w:style>
  <w:style w:type="paragraph" w:customStyle="1" w:styleId="xl103">
    <w:name w:val="xl10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4">
    <w:name w:val="xl10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5">
    <w:name w:val="xl10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6">
    <w:name w:val="xl10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7">
    <w:name w:val="xl107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lang w:bidi="ar-SA"/>
    </w:rPr>
  </w:style>
  <w:style w:type="paragraph" w:customStyle="1" w:styleId="xl108">
    <w:name w:val="xl10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09">
    <w:name w:val="xl10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10">
    <w:name w:val="xl110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11">
    <w:name w:val="xl11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12">
    <w:name w:val="xl112"/>
    <w:basedOn w:val="a"/>
    <w:rsid w:val="00A43EEE"/>
    <w:pPr>
      <w:widowControl/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bidi="ar-SA"/>
    </w:rPr>
  </w:style>
  <w:style w:type="paragraph" w:customStyle="1" w:styleId="xl113">
    <w:name w:val="xl11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14">
    <w:name w:val="xl11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15">
    <w:name w:val="xl11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16">
    <w:name w:val="xl11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17">
    <w:name w:val="xl11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bidi="ar-SA"/>
    </w:rPr>
  </w:style>
  <w:style w:type="paragraph" w:customStyle="1" w:styleId="xl118">
    <w:name w:val="xl11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19">
    <w:name w:val="xl11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0">
    <w:name w:val="xl120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2">
    <w:name w:val="xl122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3">
    <w:name w:val="xl123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4">
    <w:name w:val="xl124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5">
    <w:name w:val="xl125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6">
    <w:name w:val="xl126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7">
    <w:name w:val="xl127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28">
    <w:name w:val="xl128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29">
    <w:name w:val="xl129"/>
    <w:basedOn w:val="a"/>
    <w:rsid w:val="00A43EE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130">
    <w:name w:val="xl130"/>
    <w:basedOn w:val="a"/>
    <w:rsid w:val="00A43EEE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1">
    <w:name w:val="xl131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2">
    <w:name w:val="xl132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33">
    <w:name w:val="xl133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4">
    <w:name w:val="xl134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135">
    <w:name w:val="xl135"/>
    <w:basedOn w:val="a"/>
    <w:rsid w:val="00A43EE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6">
    <w:name w:val="xl136"/>
    <w:basedOn w:val="a"/>
    <w:rsid w:val="00A43EE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37">
    <w:name w:val="xl137"/>
    <w:basedOn w:val="a"/>
    <w:rsid w:val="00A43EE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38">
    <w:name w:val="xl138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39">
    <w:name w:val="xl139"/>
    <w:basedOn w:val="a"/>
    <w:rsid w:val="00A43EE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40">
    <w:name w:val="xl140"/>
    <w:basedOn w:val="a"/>
    <w:rsid w:val="00A43EEE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xl141">
    <w:name w:val="xl141"/>
    <w:basedOn w:val="a"/>
    <w:rsid w:val="00A43EE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9863</Words>
  <Characters>5623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Економіст</dc:creator>
  <cp:lastModifiedBy>Економіст</cp:lastModifiedBy>
  <cp:revision>11</cp:revision>
  <cp:lastPrinted>2021-11-17T06:53:00Z</cp:lastPrinted>
  <dcterms:created xsi:type="dcterms:W3CDTF">2021-11-11T14:18:00Z</dcterms:created>
  <dcterms:modified xsi:type="dcterms:W3CDTF">2021-11-17T08:47:00Z</dcterms:modified>
</cp:coreProperties>
</file>